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64" w:rsidRPr="00E24564" w:rsidRDefault="00823C92" w:rsidP="00823C92">
      <w:pPr>
        <w:jc w:val="center"/>
        <w:rPr>
          <w:lang w:val="en-US"/>
        </w:rPr>
      </w:pPr>
      <w:r w:rsidRPr="00823C92">
        <w:rPr>
          <w:b/>
          <w:sz w:val="28"/>
          <w:lang w:val="en-US"/>
        </w:rPr>
        <w:t>Improving attention through network</w:t>
      </w:r>
      <w:r>
        <w:rPr>
          <w:b/>
          <w:sz w:val="28"/>
          <w:lang w:val="en-US"/>
        </w:rPr>
        <w:t>-</w:t>
      </w:r>
      <w:r w:rsidRPr="00823C92">
        <w:rPr>
          <w:b/>
          <w:sz w:val="28"/>
          <w:lang w:val="en-US"/>
        </w:rPr>
        <w:t>based</w:t>
      </w:r>
      <w:r>
        <w:rPr>
          <w:b/>
          <w:sz w:val="28"/>
          <w:lang w:val="en-US"/>
        </w:rPr>
        <w:t xml:space="preserve"> </w:t>
      </w:r>
      <w:proofErr w:type="spellStart"/>
      <w:r w:rsidRPr="00823C92">
        <w:rPr>
          <w:b/>
          <w:sz w:val="28"/>
          <w:lang w:val="en-US"/>
        </w:rPr>
        <w:t>neurofeedback</w:t>
      </w:r>
      <w:proofErr w:type="spellEnd"/>
      <w:r w:rsidRPr="00823C92">
        <w:rPr>
          <w:b/>
          <w:sz w:val="28"/>
          <w:lang w:val="en-US"/>
        </w:rPr>
        <w:t xml:space="preserve"> training</w:t>
      </w:r>
    </w:p>
    <w:p w:rsidR="002F1EA5" w:rsidRPr="0049470E" w:rsidRDefault="00823C92" w:rsidP="002F1EA5">
      <w:pPr>
        <w:jc w:val="center"/>
        <w:rPr>
          <w:lang w:val="en-US"/>
        </w:rPr>
      </w:pPr>
      <w:r>
        <w:rPr>
          <w:lang w:val="en-US"/>
        </w:rPr>
        <w:t>G. S</w:t>
      </w:r>
      <w:r w:rsidR="002F1EA5" w:rsidRPr="002F1EA5">
        <w:rPr>
          <w:lang w:val="en-US"/>
        </w:rPr>
        <w:t xml:space="preserve">. </w:t>
      </w:r>
      <w:r>
        <w:rPr>
          <w:lang w:val="en-US"/>
        </w:rPr>
        <w:t>P. Pamplona</w:t>
      </w:r>
      <w:r w:rsidR="002F1EA5" w:rsidRPr="002F1EA5">
        <w:rPr>
          <w:vertAlign w:val="superscript"/>
          <w:lang w:val="en-US"/>
        </w:rPr>
        <w:t>1</w:t>
      </w:r>
      <w:r>
        <w:rPr>
          <w:lang w:val="en-US"/>
        </w:rPr>
        <w:t>, F.</w:t>
      </w:r>
      <w:r w:rsidR="002F1EA5" w:rsidRPr="002F1EA5">
        <w:rPr>
          <w:lang w:val="en-US"/>
        </w:rPr>
        <w:t xml:space="preserve"> </w:t>
      </w:r>
      <w:r>
        <w:rPr>
          <w:lang w:val="en-US"/>
        </w:rPr>
        <w:t>Scharnowski</w:t>
      </w:r>
      <w:r w:rsidR="002F1EA5" w:rsidRPr="002F1EA5">
        <w:rPr>
          <w:vertAlign w:val="superscript"/>
          <w:lang w:val="en-US"/>
        </w:rPr>
        <w:t>2</w:t>
      </w:r>
      <w:r>
        <w:rPr>
          <w:lang w:val="en-US"/>
        </w:rPr>
        <w:t>, Y</w:t>
      </w:r>
      <w:r w:rsidR="002F1EA5">
        <w:rPr>
          <w:lang w:val="en-US"/>
        </w:rPr>
        <w:t xml:space="preserve">. </w:t>
      </w:r>
      <w:r>
        <w:rPr>
          <w:lang w:val="en-US"/>
        </w:rPr>
        <w:t>Koush</w:t>
      </w:r>
      <w:r>
        <w:rPr>
          <w:vertAlign w:val="superscript"/>
          <w:lang w:val="en-US"/>
        </w:rPr>
        <w:t>3</w:t>
      </w:r>
      <w:r>
        <w:rPr>
          <w:lang w:val="en-US"/>
        </w:rPr>
        <w:t>, C. E. G. Salmon</w:t>
      </w:r>
      <w:r>
        <w:rPr>
          <w:vertAlign w:val="superscript"/>
          <w:lang w:val="en-US"/>
        </w:rPr>
        <w:t>1</w:t>
      </w:r>
    </w:p>
    <w:p w:rsidR="002F1EA5" w:rsidRPr="008E6E63" w:rsidRDefault="002F1EA5" w:rsidP="008E6E63">
      <w:pPr>
        <w:jc w:val="center"/>
        <w:rPr>
          <w:sz w:val="20"/>
          <w:lang w:val="en-US"/>
        </w:rPr>
      </w:pPr>
      <w:r w:rsidRPr="008E6E63">
        <w:rPr>
          <w:sz w:val="20"/>
          <w:vertAlign w:val="superscript"/>
          <w:lang w:val="en-US"/>
        </w:rPr>
        <w:t>1</w:t>
      </w:r>
      <w:r w:rsidR="00823C92" w:rsidRPr="008E6E63">
        <w:rPr>
          <w:sz w:val="20"/>
          <w:lang w:val="en-US"/>
        </w:rPr>
        <w:t xml:space="preserve">USP, </w:t>
      </w:r>
      <w:proofErr w:type="spellStart"/>
      <w:r w:rsidR="00823C92" w:rsidRPr="008E6E63">
        <w:rPr>
          <w:sz w:val="20"/>
          <w:lang w:val="en-US"/>
        </w:rPr>
        <w:t>Ribeirão</w:t>
      </w:r>
      <w:proofErr w:type="spellEnd"/>
      <w:r w:rsidR="00823C92" w:rsidRPr="008E6E63">
        <w:rPr>
          <w:sz w:val="20"/>
          <w:lang w:val="en-US"/>
        </w:rPr>
        <w:t xml:space="preserve"> </w:t>
      </w:r>
      <w:proofErr w:type="spellStart"/>
      <w:r w:rsidR="00823C92" w:rsidRPr="008E6E63">
        <w:rPr>
          <w:sz w:val="20"/>
          <w:lang w:val="en-US"/>
        </w:rPr>
        <w:t>Preto</w:t>
      </w:r>
      <w:proofErr w:type="spellEnd"/>
      <w:r w:rsidR="00823C92" w:rsidRPr="008E6E63">
        <w:rPr>
          <w:sz w:val="20"/>
          <w:lang w:val="en-US"/>
        </w:rPr>
        <w:t>, Brazil</w:t>
      </w:r>
      <w:r w:rsidRPr="008E6E63">
        <w:rPr>
          <w:sz w:val="20"/>
          <w:lang w:val="en-US"/>
        </w:rPr>
        <w:t xml:space="preserve">, </w:t>
      </w:r>
      <w:r w:rsidR="00263FB4" w:rsidRPr="008E6E63">
        <w:rPr>
          <w:sz w:val="20"/>
          <w:vertAlign w:val="superscript"/>
          <w:lang w:val="en-US"/>
        </w:rPr>
        <w:t>2</w:t>
      </w:r>
      <w:r w:rsidR="008E6E63" w:rsidRPr="008E6E63">
        <w:rPr>
          <w:sz w:val="20"/>
          <w:lang w:val="en-US"/>
        </w:rPr>
        <w:t>University of Zürich, Lausanne, Switzerland</w:t>
      </w:r>
      <w:r w:rsidR="00263FB4" w:rsidRPr="008E6E63">
        <w:rPr>
          <w:sz w:val="20"/>
          <w:lang w:val="en-US"/>
        </w:rPr>
        <w:t xml:space="preserve">, </w:t>
      </w:r>
      <w:r w:rsidR="00263FB4" w:rsidRPr="008E6E63">
        <w:rPr>
          <w:sz w:val="20"/>
          <w:vertAlign w:val="superscript"/>
          <w:lang w:val="en-US"/>
        </w:rPr>
        <w:t>3</w:t>
      </w:r>
      <w:r w:rsidR="008E6E63">
        <w:rPr>
          <w:sz w:val="20"/>
          <w:lang w:val="en-US"/>
        </w:rPr>
        <w:t>Yale Univer</w:t>
      </w:r>
      <w:r w:rsidR="008E6E63" w:rsidRPr="008E6E63">
        <w:rPr>
          <w:sz w:val="20"/>
          <w:lang w:val="en-US"/>
        </w:rPr>
        <w:t>s</w:t>
      </w:r>
      <w:r w:rsidR="008E6E63">
        <w:rPr>
          <w:sz w:val="20"/>
          <w:lang w:val="en-US"/>
        </w:rPr>
        <w:t>i</w:t>
      </w:r>
      <w:r w:rsidR="008E6E63" w:rsidRPr="008E6E63">
        <w:rPr>
          <w:sz w:val="20"/>
          <w:lang w:val="en-US"/>
        </w:rPr>
        <w:t xml:space="preserve">ty, New Haven, </w:t>
      </w:r>
      <w:r w:rsidR="008E6E63">
        <w:rPr>
          <w:sz w:val="20"/>
          <w:lang w:val="en-US"/>
        </w:rPr>
        <w:t>EUA</w:t>
      </w:r>
    </w:p>
    <w:p w:rsidR="00263FB4" w:rsidRPr="008E6E63" w:rsidRDefault="00263FB4" w:rsidP="002F1EA5">
      <w:pPr>
        <w:jc w:val="center"/>
        <w:rPr>
          <w:lang w:val="en-US"/>
        </w:rPr>
      </w:pPr>
    </w:p>
    <w:p w:rsidR="00263FB4" w:rsidRDefault="00263FB4" w:rsidP="00700E37">
      <w:pPr>
        <w:rPr>
          <w:lang w:val="en-US"/>
        </w:rPr>
      </w:pPr>
      <w:r w:rsidRPr="00263FB4">
        <w:rPr>
          <w:b/>
          <w:lang w:val="en-US"/>
        </w:rPr>
        <w:t>Introduction:</w:t>
      </w:r>
      <w:r>
        <w:rPr>
          <w:lang w:val="en-US"/>
        </w:rPr>
        <w:t xml:space="preserve"> </w:t>
      </w:r>
      <w:r w:rsidR="00700E37" w:rsidRPr="00637EDF">
        <w:rPr>
          <w:lang w:val="en-US"/>
        </w:rPr>
        <w:t>Real-time</w:t>
      </w:r>
      <w:r w:rsidR="00700E37">
        <w:rPr>
          <w:b/>
          <w:lang w:val="en-US"/>
        </w:rPr>
        <w:t xml:space="preserve"> </w:t>
      </w:r>
      <w:r w:rsidR="00700E37" w:rsidRPr="008A7E11">
        <w:rPr>
          <w:lang w:val="en-US"/>
        </w:rPr>
        <w:t xml:space="preserve">fMRI </w:t>
      </w:r>
      <w:proofErr w:type="spellStart"/>
      <w:r w:rsidR="00700E37" w:rsidRPr="008A7E11">
        <w:rPr>
          <w:lang w:val="en-US"/>
        </w:rPr>
        <w:t>neurofeedback</w:t>
      </w:r>
      <w:proofErr w:type="spellEnd"/>
      <w:r w:rsidR="00700E37" w:rsidRPr="008A7E11">
        <w:rPr>
          <w:lang w:val="en-US"/>
        </w:rPr>
        <w:t xml:space="preserve"> </w:t>
      </w:r>
      <w:r w:rsidR="00700E37">
        <w:rPr>
          <w:lang w:val="en-US"/>
        </w:rPr>
        <w:t xml:space="preserve">allows participants to see and learn </w:t>
      </w:r>
      <w:r w:rsidR="00700E37" w:rsidRPr="008A7E11">
        <w:rPr>
          <w:lang w:val="en-US"/>
        </w:rPr>
        <w:t>to voluntarily control the</w:t>
      </w:r>
      <w:r w:rsidR="00700E37">
        <w:rPr>
          <w:lang w:val="en-US"/>
        </w:rPr>
        <w:t>ir</w:t>
      </w:r>
      <w:r w:rsidR="00700E37" w:rsidRPr="008A7E11">
        <w:rPr>
          <w:lang w:val="en-US"/>
        </w:rPr>
        <w:t xml:space="preserve"> own brain activity</w:t>
      </w:r>
      <w:r w:rsidR="00700E37">
        <w:rPr>
          <w:lang w:val="en-US"/>
        </w:rPr>
        <w:t xml:space="preserve"> </w:t>
      </w:r>
      <w:r w:rsidR="008E6E63">
        <w:rPr>
          <w:lang w:val="en-US"/>
        </w:rPr>
        <w:fldChar w:fldCharType="begin" w:fldLock="1"/>
      </w:r>
      <w:r w:rsidR="00D66A47">
        <w:rPr>
          <w:lang w:val="en-US"/>
        </w:rPr>
        <w:instrText>ADDIN CSL_CITATION { "citationItems" : [ { "id" : "ITEM-1", "itemData" : { "DOI" : "10.1038/nrn.2016.164", "ISSN" : "1471-0048", "PMID" : "28003656", "abstract" : "Neurofeedback is a psychophysiological procedure in which online feedback of neural activation is provided to the participant for the purpose of self-regulation. Learning control over specific neural substrates has been shown to change specific behaviours. As a progenitor of brain-machine interfaces, neurofeedback has provided a novel way to investigate brain function and neuroplasticity. In this Review, we examine the mechanisms underlying neurofeedback, which have started to be uncovered. We also discuss how neurofeedback is being used in novel experimental and clinical paradigms from a multidisciplinary perspective, encompassing neuroscientific, neuroengineering and learning-science viewpoints.", "author" : [ { "dropping-particle" : "", "family" : "Sitaram", "given" : "Ranganatha", "non-dropping-particle" : "", "parse-names" : false, "suffix" : "" }, { "dropping-particle" : "", "family" : "Ros", "given" : "Tomas", "non-dropping-particle" : "", "parse-names" : false, "suffix" : "" }, { "dropping-particle" : "", "family" : "Stoeckel", "given" : "Luke", "non-dropping-particle" : "", "parse-names" : false, "suffix" : "" }, { "dropping-particle" : "", "family" : "Haller", "given" : "Sven", "non-dropping-particle" : "", "parse-names" : false, "suffix" : "" }, { "dropping-particle" : "", "family" : "Scharnowski", "given" : "Frank", "non-dropping-particle" : "", "parse-names" : false, "suffix" : "" }, { "dropping-particle" : "", "family" : "Lewis-Peacock", "given" : "Jarrod", "non-dropping-particle" : "", "parse-names" : false, "suffix" : "" }, { "dropping-particle" : "", "family" : "Weiskopf", "given" : "Nikolaus", "non-dropping-particle" : "", "parse-names" : false, "suffix" : "" }, { "dropping-particle" : "", "family" : "Blefari", "given" : "Maria Laura", "non-dropping-particle" : "", "parse-names" : false, "suffix" : "" }, { "dropping-particle" : "", "family" : "Rana", "given" : "Mohit", "non-dropping-particle" : "", "parse-names" : false, "suffix" : "" }, { "dropping-particle" : "", "family" : "Oblak", "given" : "Ethan", "non-dropping-particle" : "", "parse-names" : false, "suffix" : "" }, { "dropping-particle" : "", "family" : "Birbaumer", "given" : "Niels", "non-dropping-particle" : "", "parse-names" : false, "suffix" : "" }, { "dropping-particle" : "", "family" : "Sulzer", "given" : "James", "non-dropping-particle" : "", "parse-names" : false, "suffix" : "" } ], "container-title" : "Nature reviews. Neuroscience", "id" : "ITEM-1", "issued" : { "date-parts" : [ [ "2017" ] ] }, "page" : "86\u2013100", "title" : "Closed-loop brain training: the science of neurofeedback.", "type" : "article-journal", "volume" : "18" }, "uris" : [ "http://www.mendeley.com/documents/?uuid=fe6f0cb4-36f5-485d-ac73-9fca54c07e12" ] } ], "mendeley" : { "formattedCitation" : "(1)", "plainTextFormattedCitation" : "(1)", "previouslyFormattedCitation" : "(1)" }, "properties" : { "noteIndex" : 0 }, "schema" : "https://github.com/citation-style-language/schema/raw/master/csl-citation.json" }</w:instrText>
      </w:r>
      <w:r w:rsidR="008E6E63">
        <w:rPr>
          <w:lang w:val="en-US"/>
        </w:rPr>
        <w:fldChar w:fldCharType="separate"/>
      </w:r>
      <w:r w:rsidR="008E6E63" w:rsidRPr="008E6E63">
        <w:rPr>
          <w:noProof/>
          <w:lang w:val="en-US"/>
        </w:rPr>
        <w:t>(1)</w:t>
      </w:r>
      <w:r w:rsidR="008E6E63">
        <w:rPr>
          <w:lang w:val="en-US"/>
        </w:rPr>
        <w:fldChar w:fldCharType="end"/>
      </w:r>
      <w:r w:rsidR="00700E37">
        <w:rPr>
          <w:lang w:val="en-US"/>
        </w:rPr>
        <w:t xml:space="preserve">. </w:t>
      </w:r>
      <w:r w:rsidR="00700E37" w:rsidRPr="008A7E11">
        <w:rPr>
          <w:lang w:val="en-US"/>
        </w:rPr>
        <w:t>Most real-time fMRI</w:t>
      </w:r>
      <w:r w:rsidR="00700E37">
        <w:rPr>
          <w:lang w:val="en-US"/>
        </w:rPr>
        <w:t xml:space="preserve"> </w:t>
      </w:r>
      <w:proofErr w:type="spellStart"/>
      <w:r w:rsidR="00700E37">
        <w:rPr>
          <w:lang w:val="en-US"/>
        </w:rPr>
        <w:t>neurofeedback</w:t>
      </w:r>
      <w:proofErr w:type="spellEnd"/>
      <w:r w:rsidR="00700E37" w:rsidRPr="008A7E11">
        <w:rPr>
          <w:lang w:val="en-US"/>
        </w:rPr>
        <w:t xml:space="preserve"> studies so far have trained participants control over </w:t>
      </w:r>
      <w:r w:rsidR="00700E37">
        <w:rPr>
          <w:lang w:val="en-US"/>
        </w:rPr>
        <w:t xml:space="preserve">single regions, although </w:t>
      </w:r>
      <w:r w:rsidR="00700E37" w:rsidRPr="008A7E11">
        <w:rPr>
          <w:lang w:val="en-US"/>
        </w:rPr>
        <w:t>most mental functions</w:t>
      </w:r>
      <w:r w:rsidR="00700E37">
        <w:rPr>
          <w:lang w:val="en-US"/>
        </w:rPr>
        <w:t xml:space="preserve"> </w:t>
      </w:r>
      <w:r w:rsidR="00700E37" w:rsidRPr="008A7E11">
        <w:rPr>
          <w:lang w:val="en-US"/>
        </w:rPr>
        <w:t xml:space="preserve">are associated with functional networks. </w:t>
      </w:r>
      <w:r w:rsidR="00700E37">
        <w:rPr>
          <w:lang w:val="en-US"/>
        </w:rPr>
        <w:t>For example, n</w:t>
      </w:r>
      <w:r w:rsidR="00700E37" w:rsidRPr="008A7E11">
        <w:rPr>
          <w:lang w:val="en-US"/>
        </w:rPr>
        <w:t>euroimaging research has identified the sustained attention network (SAN), which becomes active during atten</w:t>
      </w:r>
      <w:r w:rsidR="00700E37">
        <w:rPr>
          <w:lang w:val="en-US"/>
        </w:rPr>
        <w:t xml:space="preserve">tion-related tasks </w:t>
      </w:r>
      <w:r w:rsidR="00700E37">
        <w:rPr>
          <w:lang w:val="en-US"/>
        </w:rPr>
        <w:fldChar w:fldCharType="begin" w:fldLock="1"/>
      </w:r>
      <w:r w:rsidR="008E6E63">
        <w:rPr>
          <w:lang w:val="en-US"/>
        </w:rPr>
        <w:instrText>ADDIN CSL_CITATION { "citationItems" : [ { "id" : "ITEM-1", "itemData" : { "DOI" : "10.1016/j.biotechadv.2011.08.021.Secreted", "ISBN" : "2122633255", "ISSN" : "15378276", "PMID" : "1000000221", "abstract" : "Maintaining attention for more than a few seconds is essential for mastering everyday life. Yet, our ability to stay focused on a particular task is limited, resulting in well-known performance decrements with increasing time on task. Intriguingly, such decrements are even more likely if the task is cognitively simple and repetitive. The attentional function that enables our prolonged engagement in intellectually unchallenging, uninteresting activities has been termed \u201cvigilant attention.\u201d Here we synthesized what we have learnt from functional neuroimaging about the mechanisms of this essential mental faculty. To this end, a quantitative meta-analysis of pertinent neuroimaging studies was performed, including supplementary analyses of moderating factors. Furthermore, we reviewed the available evidence on neural time-on-task effects, additionally considering information obtained from patients with focal brain damage. Integrating the results of both meta-analysis and review, a set of mainly right-lateralized brain regions was identified that may form the core network subserving vigilant attention in humans, including dorsomedial, midand ventrolateral prefrontal cortex, anterior insula, parietal areas (intraparietal sulcus, temporoparietal junction), and subcortical structures (cerebellar vermis, thalamus, putamen, midbrain). We discuss the potential functional roles of different nodes of this network as well as implications of our findings for a theoretical account of vigilant attention. It is conjectured that sustaining attention is a multi-component, non-unitary mental faculty, involving a mixture of (i) sustained/ recurrent processes subserving task-set/arousal maintenance and (ii) transient processes subserving the target-driven reorienting of attention. Finally, limitations of previous studies are considered and suggestions for future research are provided", "author" : [ { "dropping-particle" : "", "family" : "Langner", "given" : "Robert", "non-dropping-particle" : "", "parse-names" : false, "suffix" : "" }, { "dropping-particle" : "", "family" : "Eickhoff", "given" : "Simon B.", "non-dropping-particle" : "", "parse-names" : false, "suffix" : "" } ], "container-title" : "Psychological Bulletin", "id" : "ITEM-1", "issue" : "4", "issued" : { "date-parts" : [ [ "2013" ] ] }, "page" : "870-900", "title" : "Sustaining Attention to Simple Tasks: A Meta-Analytic Review of the Neural Mechanisms of Vigilant Attention", "type" : "article-journal", "volume" : "139" }, "uris" : [ "http://www.mendeley.com/documents/?uuid=d8426597-f975-4906-9bb4-82965d88f64e" ] } ], "mendeley" : { "formattedCitation" : "(2)", "plainTextFormattedCitation" : "(2)", "previouslyFormattedCitation" : "(2)" }, "properties" : { "noteIndex" : 0 }, "schema" : "https://github.com/citation-style-language/schema/raw/master/csl-citation.json" }</w:instrText>
      </w:r>
      <w:r w:rsidR="00700E37">
        <w:rPr>
          <w:lang w:val="en-US"/>
        </w:rPr>
        <w:fldChar w:fldCharType="separate"/>
      </w:r>
      <w:r w:rsidR="008E6E63" w:rsidRPr="008E6E63">
        <w:rPr>
          <w:noProof/>
          <w:lang w:val="en-US"/>
        </w:rPr>
        <w:t>(2)</w:t>
      </w:r>
      <w:r w:rsidR="00700E37">
        <w:rPr>
          <w:lang w:val="en-US"/>
        </w:rPr>
        <w:fldChar w:fldCharType="end"/>
      </w:r>
      <w:r w:rsidR="00700E37" w:rsidRPr="008A7E11">
        <w:rPr>
          <w:lang w:val="en-US"/>
        </w:rPr>
        <w:t xml:space="preserve">. Conversely, mind-wandering </w:t>
      </w:r>
      <w:r w:rsidR="00700E37">
        <w:rPr>
          <w:lang w:val="en-US"/>
        </w:rPr>
        <w:t>is</w:t>
      </w:r>
      <w:r w:rsidR="00700E37" w:rsidRPr="008A7E11">
        <w:rPr>
          <w:lang w:val="en-US"/>
        </w:rPr>
        <w:t xml:space="preserve"> associated with reduced activity in the SAN, and increased activity in the default mode network (DMN)</w:t>
      </w:r>
      <w:r w:rsidR="00700E37">
        <w:rPr>
          <w:lang w:val="en-US"/>
        </w:rPr>
        <w:t xml:space="preserve"> </w:t>
      </w:r>
      <w:r w:rsidR="00700E37">
        <w:rPr>
          <w:lang w:val="en-US"/>
        </w:rPr>
        <w:fldChar w:fldCharType="begin" w:fldLock="1"/>
      </w:r>
      <w:r w:rsidR="008E6E63">
        <w:rPr>
          <w:lang w:val="en-US"/>
        </w:rPr>
        <w:instrText>ADDIN CSL_CITATION { "citationItems" : [ { "id" : "ITEM-1", "itemData" : { "DOI" : "10.1073/pnas.98.2.676", "ISBN" : "0027-8424", "ISSN" : "0027-8424", "PMID" : "11209064", "abstract" : "A baseline or control state is fundamental to the understanding of most complex systems. Defining a baseline state in the human brain, arguably our most complex system, poses a particular challenge. Many suspect that left unconstrained, its activity will vary unpredictably. Despite this prediction we identify a baseline state of the normal adult human brain in terms of the brain oxygen extraction fraction or OEF. The OEF is defined as the ratio of oxygen used by the brain to oxygen delivered by flowing blood and is remarkably uniform in the awake but resting state (e.g., lying quietly with eyes closed). Local deviations in the OEF represent the physiological basis of signals of changes in neuronal activity obtained with functional MRI during a wide variety of human behaviors. We used quantitative metabolic and circulatory measurements from positron-emission tomography to obtain the OEF regionally throughout the brain. Areas of activation were conspicuous by their absence. All significant deviations from the mean hemisphere OEF were increases, signifying deactivations, and resided almost exclusively in the visual system. Defining the baseline state of an area in this manner attaches meaning to a group of areas that consistently exhibit decreases from this baseline, during a wide variety of goal-directed behaviors monitored with positron-emission tomography and functional MRI. These decreases suggest the existence of an organized, baseline default mode of brain function that is suspended during specific goal-directed behaviors.", "author" : [ { "dropping-particle" : "", "family" : "Raichle", "given" : "M E", "non-dropping-particle" : "", "parse-names" : false, "suffix" : "" }, { "dropping-particle" : "", "family" : "MacLeod", "given" : "a M", "non-dropping-particle" : "", "parse-names" : false, "suffix" : "" }, { "dropping-particle" : "", "family" : "Snyder", "given" : "a Z", "non-dropping-particle" : "", "parse-names" : false, "suffix" : "" }, { "dropping-particle" : "", "family" : "Powers", "given" : "W J", "non-dropping-particle" : "", "parse-names" : false, "suffix" : "" }, { "dropping-particle" : "", "family" : "Gusnard", "given" : "D a", "non-dropping-particle" : "", "parse-names" : false, "suffix" : "" }, { "dropping-particle" : "", "family" : "Shulman", "given" : "G L", "non-dropping-particle" : "", "parse-names" : false, "suffix" : "" } ], "container-title" : "Proceedings of the National Academy of Sciences of the United States of America", "id" : "ITEM-1", "issue" : "2", "issued" : { "date-parts" : [ [ "2001" ] ] }, "page" : "676-682", "title" : "A default mode of brain function.", "type" : "article-journal", "volume" : "98" }, "uris" : [ "http://www.mendeley.com/documents/?uuid=1916538a-2a43-45f4-8921-644496a01299" ] }, { "id" : "ITEM-2", "itemData" : { "DOI" : "10.1126/science.1131295", "ISSN" : "0036-8075", "author" : [ { "dropping-particle" : "", "family" : "Mason", "given" : "M. F.", "non-dropping-particle" : "", "parse-names" : false, "suffix" : "" }, { "dropping-particle" : "", "family" : "Norton", "given" : "M. I.", "non-dropping-particle" : "", "parse-names" : false, "suffix" : "" }, { "dropping-particle" : "", "family" : "Horn", "given" : "J. D.", "non-dropping-particle" : "Van", "parse-names" : false, "suffix" : "" }, { "dropping-particle" : "", "family" : "Wegner", "given" : "D. M.", "non-dropping-particle" : "", "parse-names" : false, "suffix" : "" }, { "dropping-particle" : "", "family" : "Grafton", "given" : "S. T.", "non-dropping-particle" : "", "parse-names" : false, "suffix" : "" }, { "dropping-particle" : "", "family" : "Macrae", "given" : "C. N.", "non-dropping-particle" : "", "parse-names" : false, "suffix" : "" } ], "container-title" : "Science", "id" : "ITEM-2", "issue" : "5810", "issued" : { "date-parts" : [ [ "2007" ] ] }, "page" : "393-395", "title" : "Wandering Minds: The Default Network and Stimulus-Independent Thought", "type" : "article-journal", "volume" : "315" }, "uris" : [ "http://www.mendeley.com/documents/?uuid=d023cde1-3719-4e52-8338-185d284a2588" ] } ], "mendeley" : { "formattedCitation" : "(3,4)", "plainTextFormattedCitation" : "(3,4)", "previouslyFormattedCitation" : "(3,4)" }, "properties" : { "noteIndex" : 0 }, "schema" : "https://github.com/citation-style-language/schema/raw/master/csl-citation.json" }</w:instrText>
      </w:r>
      <w:r w:rsidR="00700E37">
        <w:rPr>
          <w:lang w:val="en-US"/>
        </w:rPr>
        <w:fldChar w:fldCharType="separate"/>
      </w:r>
      <w:r w:rsidR="008E6E63" w:rsidRPr="008E6E63">
        <w:rPr>
          <w:noProof/>
          <w:lang w:val="en-US"/>
        </w:rPr>
        <w:t>(3,4)</w:t>
      </w:r>
      <w:r w:rsidR="00700E37">
        <w:rPr>
          <w:lang w:val="en-US"/>
        </w:rPr>
        <w:fldChar w:fldCharType="end"/>
      </w:r>
      <w:r w:rsidR="00507F68">
        <w:rPr>
          <w:lang w:val="en-US"/>
        </w:rPr>
        <w:t>, so th</w:t>
      </w:r>
      <w:r w:rsidR="00C95172">
        <w:rPr>
          <w:lang w:val="en-US"/>
        </w:rPr>
        <w:t>is</w:t>
      </w:r>
      <w:r w:rsidR="00507F68">
        <w:rPr>
          <w:lang w:val="en-US"/>
        </w:rPr>
        <w:t xml:space="preserve"> </w:t>
      </w:r>
      <w:proofErr w:type="spellStart"/>
      <w:r w:rsidR="00507F68">
        <w:rPr>
          <w:lang w:val="en-US"/>
        </w:rPr>
        <w:t>anticorrelation</w:t>
      </w:r>
      <w:proofErr w:type="spellEnd"/>
      <w:r w:rsidR="00507F68">
        <w:rPr>
          <w:lang w:val="en-US"/>
        </w:rPr>
        <w:t xml:space="preserve"> reflects</w:t>
      </w:r>
      <w:r w:rsidR="00700E37" w:rsidRPr="008A7E11">
        <w:rPr>
          <w:lang w:val="en-US"/>
        </w:rPr>
        <w:t xml:space="preserve"> competition between sustaining attention and interference from task-irrelevant thoughts. </w:t>
      </w:r>
      <w:r w:rsidR="00700E37">
        <w:rPr>
          <w:lang w:val="en-US"/>
        </w:rPr>
        <w:t>Here w</w:t>
      </w:r>
      <w:r w:rsidR="00700E37" w:rsidRPr="008A7E11">
        <w:rPr>
          <w:lang w:val="en-US"/>
        </w:rPr>
        <w:t xml:space="preserve">e propose to </w:t>
      </w:r>
      <w:r w:rsidR="00700E37">
        <w:rPr>
          <w:lang w:val="en-US"/>
        </w:rPr>
        <w:t xml:space="preserve">modulate this competition </w:t>
      </w:r>
      <w:r w:rsidR="00700E37" w:rsidRPr="008A7E11">
        <w:rPr>
          <w:lang w:val="en-US"/>
        </w:rPr>
        <w:t>us</w:t>
      </w:r>
      <w:r w:rsidR="00700E37">
        <w:rPr>
          <w:lang w:val="en-US"/>
        </w:rPr>
        <w:t>ing</w:t>
      </w:r>
      <w:r w:rsidR="00700E37" w:rsidRPr="008A7E11">
        <w:rPr>
          <w:lang w:val="en-US"/>
        </w:rPr>
        <w:t xml:space="preserve"> a novel network based </w:t>
      </w:r>
      <w:proofErr w:type="spellStart"/>
      <w:r w:rsidR="00700E37">
        <w:rPr>
          <w:lang w:val="en-US"/>
        </w:rPr>
        <w:t>neurofeedback</w:t>
      </w:r>
      <w:proofErr w:type="spellEnd"/>
      <w:r w:rsidR="00700E37" w:rsidRPr="008A7E11">
        <w:rPr>
          <w:lang w:val="en-US"/>
        </w:rPr>
        <w:t xml:space="preserve"> approach to </w:t>
      </w:r>
      <w:r w:rsidR="00700E37">
        <w:rPr>
          <w:lang w:val="en-US"/>
        </w:rPr>
        <w:t xml:space="preserve">simultaneously </w:t>
      </w:r>
      <w:r w:rsidR="00700E37" w:rsidRPr="008A7E11">
        <w:rPr>
          <w:lang w:val="en-US"/>
        </w:rPr>
        <w:t>increase SAN and decrease DMN activity</w:t>
      </w:r>
      <w:r w:rsidR="00700E37">
        <w:rPr>
          <w:lang w:val="en-US"/>
        </w:rPr>
        <w:t xml:space="preserve">. </w:t>
      </w:r>
      <w:r w:rsidR="00700E37" w:rsidRPr="008A7E11">
        <w:rPr>
          <w:lang w:val="en-US"/>
        </w:rPr>
        <w:t xml:space="preserve">If successful, this approach </w:t>
      </w:r>
      <w:r w:rsidR="00700E37">
        <w:rPr>
          <w:lang w:val="en-US"/>
        </w:rPr>
        <w:t xml:space="preserve">might </w:t>
      </w:r>
      <w:r w:rsidR="00700E37" w:rsidRPr="008A7E11">
        <w:rPr>
          <w:lang w:val="en-US"/>
        </w:rPr>
        <w:t xml:space="preserve">provide a </w:t>
      </w:r>
      <w:r w:rsidR="00700E37">
        <w:rPr>
          <w:lang w:val="en-US"/>
        </w:rPr>
        <w:t>promising</w:t>
      </w:r>
      <w:r w:rsidR="00700E37" w:rsidRPr="008A7E11">
        <w:rPr>
          <w:lang w:val="en-US"/>
        </w:rPr>
        <w:t xml:space="preserve"> tool to </w:t>
      </w:r>
      <w:r w:rsidR="00700E37">
        <w:rPr>
          <w:lang w:val="en-US"/>
        </w:rPr>
        <w:t xml:space="preserve">enhance </w:t>
      </w:r>
      <w:r w:rsidR="00700E37" w:rsidRPr="008A7E11">
        <w:rPr>
          <w:lang w:val="en-US"/>
        </w:rPr>
        <w:t>sustain</w:t>
      </w:r>
      <w:r w:rsidR="00700E37">
        <w:rPr>
          <w:lang w:val="en-US"/>
        </w:rPr>
        <w:t>ing</w:t>
      </w:r>
      <w:r w:rsidR="00700E37" w:rsidRPr="008A7E11">
        <w:rPr>
          <w:lang w:val="en-US"/>
        </w:rPr>
        <w:t xml:space="preserve"> attention.</w:t>
      </w:r>
    </w:p>
    <w:p w:rsidR="00263FB4" w:rsidRDefault="00263FB4" w:rsidP="00263FB4">
      <w:pPr>
        <w:rPr>
          <w:lang w:val="en-US"/>
        </w:rPr>
      </w:pPr>
      <w:r w:rsidRPr="00263FB4">
        <w:rPr>
          <w:b/>
          <w:lang w:val="en-US"/>
        </w:rPr>
        <w:t>Materials and Methods:</w:t>
      </w:r>
      <w:r>
        <w:rPr>
          <w:lang w:val="en-US"/>
        </w:rPr>
        <w:t xml:space="preserve"> </w:t>
      </w:r>
      <w:r w:rsidR="00A9789F">
        <w:rPr>
          <w:lang w:val="en-US"/>
        </w:rPr>
        <w:t>11</w:t>
      </w:r>
      <w:r w:rsidR="00700E37">
        <w:rPr>
          <w:lang w:val="en-US"/>
        </w:rPr>
        <w:t xml:space="preserve"> healthy young adult</w:t>
      </w:r>
      <w:r w:rsidR="00700E37" w:rsidRPr="00D84B8C">
        <w:rPr>
          <w:lang w:val="en-US"/>
        </w:rPr>
        <w:t xml:space="preserve"> volunteers </w:t>
      </w:r>
      <w:r w:rsidR="00700E37">
        <w:rPr>
          <w:lang w:val="en-US"/>
        </w:rPr>
        <w:t>participated in this experiment</w:t>
      </w:r>
      <w:r w:rsidR="00700E37" w:rsidRPr="00D84B8C">
        <w:rPr>
          <w:lang w:val="en-US"/>
        </w:rPr>
        <w:t>.</w:t>
      </w:r>
      <w:r w:rsidR="00700E37">
        <w:rPr>
          <w:lang w:val="en-US"/>
        </w:rPr>
        <w:t xml:space="preserve"> Data was acquired on</w:t>
      </w:r>
      <w:r w:rsidR="00700E37" w:rsidRPr="00D84B8C">
        <w:rPr>
          <w:lang w:val="en-US"/>
        </w:rPr>
        <w:t xml:space="preserve"> a 3T </w:t>
      </w:r>
      <w:r w:rsidR="00700E37">
        <w:rPr>
          <w:lang w:val="en-US"/>
        </w:rPr>
        <w:t xml:space="preserve">Philips </w:t>
      </w:r>
      <w:proofErr w:type="spellStart"/>
      <w:r w:rsidR="00700E37">
        <w:rPr>
          <w:lang w:val="en-US"/>
        </w:rPr>
        <w:t>Achieva</w:t>
      </w:r>
      <w:proofErr w:type="spellEnd"/>
      <w:r w:rsidR="00700E37">
        <w:rPr>
          <w:lang w:val="en-US"/>
        </w:rPr>
        <w:t xml:space="preserve"> </w:t>
      </w:r>
      <w:r w:rsidR="00700E37" w:rsidRPr="00D84B8C">
        <w:rPr>
          <w:lang w:val="en-US"/>
        </w:rPr>
        <w:t xml:space="preserve">MR scanner, </w:t>
      </w:r>
      <w:r w:rsidR="00700E37">
        <w:rPr>
          <w:lang w:val="en-US"/>
        </w:rPr>
        <w:t>using a T2*-weighted EPI sequence with 240 repetitions per run (TR=2s, 37 slices, matrix size 80x80, voxel size 3x3x3mm</w:t>
      </w:r>
      <w:r w:rsidR="00700E37" w:rsidRPr="000130DC">
        <w:rPr>
          <w:vertAlign w:val="superscript"/>
          <w:lang w:val="en-US"/>
        </w:rPr>
        <w:t>3</w:t>
      </w:r>
      <w:r w:rsidR="00700E37">
        <w:rPr>
          <w:lang w:val="en-US"/>
        </w:rPr>
        <w:t xml:space="preserve">, TE=22ms). Real-time fMRI processing was done using a customized </w:t>
      </w:r>
      <w:proofErr w:type="spellStart"/>
      <w:r w:rsidR="00700E37">
        <w:rPr>
          <w:lang w:val="en-US"/>
        </w:rPr>
        <w:t>Matlab</w:t>
      </w:r>
      <w:proofErr w:type="spellEnd"/>
      <w:r w:rsidR="00700E37">
        <w:rPr>
          <w:lang w:val="en-US"/>
        </w:rPr>
        <w:t>-based toolbox on a high-performance computer, and included</w:t>
      </w:r>
      <w:r w:rsidR="00700E37" w:rsidRPr="00D84B8C">
        <w:rPr>
          <w:lang w:val="en-US"/>
        </w:rPr>
        <w:t xml:space="preserve"> </w:t>
      </w:r>
      <w:r w:rsidR="00700E37">
        <w:rPr>
          <w:lang w:val="en-US"/>
        </w:rPr>
        <w:t xml:space="preserve">real-time </w:t>
      </w:r>
      <w:r w:rsidR="00700E37" w:rsidRPr="00D84B8C">
        <w:rPr>
          <w:lang w:val="en-US"/>
        </w:rPr>
        <w:t xml:space="preserve">spatial realignment, spatial smoothing, </w:t>
      </w:r>
      <w:proofErr w:type="spellStart"/>
      <w:r w:rsidR="00700E37" w:rsidRPr="00D84B8C">
        <w:rPr>
          <w:lang w:val="en-US"/>
        </w:rPr>
        <w:t>coregister</w:t>
      </w:r>
      <w:r w:rsidR="00700E37">
        <w:rPr>
          <w:lang w:val="en-US"/>
        </w:rPr>
        <w:t>ing</w:t>
      </w:r>
      <w:proofErr w:type="spellEnd"/>
      <w:r w:rsidR="00700E37" w:rsidRPr="00D84B8C">
        <w:rPr>
          <w:lang w:val="en-US"/>
        </w:rPr>
        <w:t xml:space="preserve"> of </w:t>
      </w:r>
      <w:r w:rsidR="00700E37">
        <w:rPr>
          <w:lang w:val="en-US"/>
        </w:rPr>
        <w:t xml:space="preserve">the </w:t>
      </w:r>
      <w:r w:rsidR="00700E37" w:rsidRPr="00D84B8C">
        <w:rPr>
          <w:lang w:val="en-US"/>
        </w:rPr>
        <w:t>ROI mask</w:t>
      </w:r>
      <w:r w:rsidR="00700E37">
        <w:rPr>
          <w:lang w:val="en-US"/>
        </w:rPr>
        <w:t>s,</w:t>
      </w:r>
      <w:r w:rsidR="00700E37" w:rsidRPr="00D84B8C">
        <w:rPr>
          <w:lang w:val="en-US"/>
        </w:rPr>
        <w:t xml:space="preserve"> head movement </w:t>
      </w:r>
      <w:r w:rsidR="00700E37">
        <w:rPr>
          <w:lang w:val="en-US"/>
        </w:rPr>
        <w:t>correction</w:t>
      </w:r>
      <w:r w:rsidR="00700E37" w:rsidRPr="00D84B8C">
        <w:rPr>
          <w:lang w:val="en-US"/>
        </w:rPr>
        <w:t xml:space="preserve">, suppression of spikes and high frequency noise </w:t>
      </w:r>
      <w:r w:rsidR="00700E37">
        <w:rPr>
          <w:lang w:val="en-US"/>
        </w:rPr>
        <w:t xml:space="preserve">using </w:t>
      </w:r>
      <w:r w:rsidR="00700E37" w:rsidRPr="00D84B8C">
        <w:rPr>
          <w:lang w:val="en-US"/>
        </w:rPr>
        <w:t xml:space="preserve">a modified </w:t>
      </w:r>
      <w:proofErr w:type="spellStart"/>
      <w:r w:rsidR="00700E37" w:rsidRPr="00D84B8C">
        <w:rPr>
          <w:lang w:val="en-US"/>
        </w:rPr>
        <w:t>Kalman</w:t>
      </w:r>
      <w:proofErr w:type="spellEnd"/>
      <w:r w:rsidR="00700E37" w:rsidRPr="00D84B8C">
        <w:rPr>
          <w:lang w:val="en-US"/>
        </w:rPr>
        <w:t xml:space="preserve"> filter</w:t>
      </w:r>
      <w:r w:rsidR="00700E37">
        <w:rPr>
          <w:lang w:val="en-US"/>
        </w:rPr>
        <w:t>,</w:t>
      </w:r>
      <w:r w:rsidR="00700E37" w:rsidRPr="00D84B8C">
        <w:rPr>
          <w:lang w:val="en-US"/>
        </w:rPr>
        <w:t xml:space="preserve"> and signal normalization</w:t>
      </w:r>
      <w:r w:rsidR="00700E37">
        <w:rPr>
          <w:lang w:val="en-US"/>
        </w:rPr>
        <w:t xml:space="preserve"> </w:t>
      </w:r>
      <w:r w:rsidR="00700E37">
        <w:rPr>
          <w:lang w:val="en-US"/>
        </w:rPr>
        <w:fldChar w:fldCharType="begin" w:fldLock="1"/>
      </w:r>
      <w:r w:rsidR="008E6E63">
        <w:rPr>
          <w:lang w:val="en-US"/>
        </w:rPr>
        <w:instrText>ADDIN CSL_CITATION { "citationItems" : [ { "id" : "ITEM-1", "itemData" : { "DOI" : "10.1016/j.neuroimage.2011.07.076", "ISSN" : "10538119", "author" : [ { "dropping-particle" : "", "family" : "Koush", "given" : "Yury", "non-dropping-particle" : "", "parse-names" : false, "suffix" : "" }, { "dropping-particle" : "", "family" : "Zvyagintsev", "given" : "Mikhail", "non-dropping-particle" : "", "parse-names" : false, "suffix" : "" }, { "dropping-particle" : "", "family" : "Dyck", "given" : "Miriam", "non-dropping-particle" : "", "parse-names" : false, "suffix" : "" }, { "dropping-particle" : "", "family" : "Mathiak", "given" : "Krystyna A.", "non-dropping-particle" : "", "parse-names" : false, "suffix" : "" }, { "dropping-particle" : "", "family" : "Mathiak", "given" : "Klaus", "non-dropping-particle" : "", "parse-names" : false, "suffix" : "" } ], "container-title" : "NeuroImage", "id" : "ITEM-1", "issue" : "1", "issued" : { "date-parts" : [ [ "2012" ] ] }, "page" : "478-489", "publisher" : "Elsevier Inc.", "title" : "Signal quality and Bayesian signal processing in neurofeedback based on real-time fMRI", "type" : "article-journal", "volume" : "59" }, "uris" : [ "http://www.mendeley.com/documents/?uuid=7790361a-01e3-4f1b-ae89-abbb8dd152e3" ] } ], "mendeley" : { "formattedCitation" : "(5)", "plainTextFormattedCitation" : "(5)", "previouslyFormattedCitation" : "(5)" }, "properties" : { "noteIndex" : 0 }, "schema" : "https://github.com/citation-style-language/schema/raw/master/csl-citation.json" }</w:instrText>
      </w:r>
      <w:r w:rsidR="00700E37">
        <w:rPr>
          <w:lang w:val="en-US"/>
        </w:rPr>
        <w:fldChar w:fldCharType="separate"/>
      </w:r>
      <w:r w:rsidR="008E6E63" w:rsidRPr="008E6E63">
        <w:rPr>
          <w:noProof/>
          <w:lang w:val="en-US"/>
        </w:rPr>
        <w:t>(5)</w:t>
      </w:r>
      <w:r w:rsidR="00700E37">
        <w:rPr>
          <w:lang w:val="en-US"/>
        </w:rPr>
        <w:fldChar w:fldCharType="end"/>
      </w:r>
      <w:r w:rsidR="00700E37" w:rsidRPr="00D84B8C">
        <w:rPr>
          <w:lang w:val="en-US"/>
        </w:rPr>
        <w:t>.</w:t>
      </w:r>
      <w:r w:rsidR="00700E37">
        <w:rPr>
          <w:lang w:val="en-US"/>
        </w:rPr>
        <w:t xml:space="preserve"> </w:t>
      </w:r>
      <w:r w:rsidR="00CE19ED">
        <w:rPr>
          <w:lang w:val="en-US"/>
        </w:rPr>
        <w:t xml:space="preserve">Before and after the </w:t>
      </w:r>
      <w:proofErr w:type="spellStart"/>
      <w:r w:rsidR="00CE19ED">
        <w:rPr>
          <w:lang w:val="en-US"/>
        </w:rPr>
        <w:t>neurofeedback</w:t>
      </w:r>
      <w:proofErr w:type="spellEnd"/>
      <w:r w:rsidR="00CE19ED">
        <w:rPr>
          <w:lang w:val="en-US"/>
        </w:rPr>
        <w:t xml:space="preserve"> training, </w:t>
      </w:r>
      <w:r w:rsidR="00A9789F">
        <w:rPr>
          <w:lang w:val="en-US"/>
        </w:rPr>
        <w:t xml:space="preserve">150 volumes of </w:t>
      </w:r>
      <w:r w:rsidR="00CE19ED">
        <w:rPr>
          <w:lang w:val="en-US"/>
        </w:rPr>
        <w:t xml:space="preserve">resting fMRI data with the same parameters were acquired to search for differences in connectivity. </w:t>
      </w:r>
      <w:r w:rsidR="00700E37">
        <w:rPr>
          <w:lang w:val="en-US"/>
        </w:rPr>
        <w:t xml:space="preserve">The 3 SAN ROIs were defined as </w:t>
      </w:r>
      <w:r w:rsidR="00700E37" w:rsidRPr="00D84B8C">
        <w:rPr>
          <w:lang w:val="en-US"/>
        </w:rPr>
        <w:t>6-mm spher</w:t>
      </w:r>
      <w:r w:rsidR="00700E37">
        <w:rPr>
          <w:lang w:val="en-US"/>
        </w:rPr>
        <w:t>es</w:t>
      </w:r>
      <w:r w:rsidR="00700E37" w:rsidRPr="00D84B8C">
        <w:rPr>
          <w:lang w:val="en-US"/>
        </w:rPr>
        <w:t xml:space="preserve"> </w:t>
      </w:r>
      <w:r w:rsidR="00700E37">
        <w:rPr>
          <w:lang w:val="en-US"/>
        </w:rPr>
        <w:t xml:space="preserve">at </w:t>
      </w:r>
      <w:r w:rsidR="00700E37" w:rsidRPr="00D84B8C">
        <w:rPr>
          <w:lang w:val="en-US"/>
        </w:rPr>
        <w:t>clusters</w:t>
      </w:r>
      <w:r w:rsidR="00700E37">
        <w:rPr>
          <w:lang w:val="en-US"/>
        </w:rPr>
        <w:t xml:space="preserve"> derived from </w:t>
      </w:r>
      <w:r w:rsidR="00700E37" w:rsidRPr="00D84B8C">
        <w:rPr>
          <w:lang w:val="en-US"/>
        </w:rPr>
        <w:t>a meta-analysis</w:t>
      </w:r>
      <w:r w:rsidR="00700E37">
        <w:rPr>
          <w:lang w:val="en-US"/>
        </w:rPr>
        <w:t xml:space="preserve"> </w:t>
      </w:r>
      <w:r w:rsidR="00700E37">
        <w:rPr>
          <w:lang w:val="en-US"/>
        </w:rPr>
        <w:fldChar w:fldCharType="begin" w:fldLock="1"/>
      </w:r>
      <w:r w:rsidR="008E6E63">
        <w:rPr>
          <w:lang w:val="en-US"/>
        </w:rPr>
        <w:instrText>ADDIN CSL_CITATION { "citationItems" : [ { "id" : "ITEM-1", "itemData" : { "DOI" : "10.1016/j.biotechadv.2011.08.021.Secreted", "ISBN" : "2122633255", "ISSN" : "15378276", "PMID" : "1000000221", "abstract" : "Maintaining attention for more than a few seconds is essential for mastering everyday life. Yet, our ability to stay focused on a particular task is limited, resulting in well-known performance decrements with increasing time on task. Intriguingly, such decrements are even more likely if the task is cognitively simple and repetitive. The attentional function that enables our prolonged engagement in intellectually unchallenging, uninteresting activities has been termed \u201cvigilant attention.\u201d Here we synthesized what we have learnt from functional neuroimaging about the mechanisms of this essential mental faculty. To this end, a quantitative meta-analysis of pertinent neuroimaging studies was performed, including supplementary analyses of moderating factors. Furthermore, we reviewed the available evidence on neural time-on-task effects, additionally considering information obtained from patients with focal brain damage. Integrating the results of both meta-analysis and review, a set of mainly right-lateralized brain regions was identified that may form the core network subserving vigilant attention in humans, including dorsomedial, midand ventrolateral prefrontal cortex, anterior insula, parietal areas (intraparietal sulcus, temporoparietal junction), and subcortical structures (cerebellar vermis, thalamus, putamen, midbrain). We discuss the potential functional roles of different nodes of this network as well as implications of our findings for a theoretical account of vigilant attention. It is conjectured that sustaining attention is a multi-component, non-unitary mental faculty, involving a mixture of (i) sustained/ recurrent processes subserving task-set/arousal maintenance and (ii) transient processes subserving the target-driven reorienting of attention. Finally, limitations of previous studies are considered and suggestions for future research are provided", "author" : [ { "dropping-particle" : "", "family" : "Langner", "given" : "Robert", "non-dropping-particle" : "", "parse-names" : false, "suffix" : "" }, { "dropping-particle" : "", "family" : "Eickhoff", "given" : "Simon B.", "non-dropping-particle" : "", "parse-names" : false, "suffix" : "" } ], "container-title" : "Psychological Bulletin", "id" : "ITEM-1", "issue" : "4", "issued" : { "date-parts" : [ [ "2013" ] ] }, "page" : "870-900", "title" : "Sustaining Attention to Simple Tasks: A Meta-Analytic Review of the Neural Mechanisms of Vigilant Attention", "type" : "article-journal", "volume" : "139" }, "uris" : [ "http://www.mendeley.com/documents/?uuid=d8426597-f975-4906-9bb4-82965d88f64e" ] } ], "mendeley" : { "formattedCitation" : "(2)", "plainTextFormattedCitation" : "(2)", "previouslyFormattedCitation" : "(2)" }, "properties" : { "noteIndex" : 0 }, "schema" : "https://github.com/citation-style-language/schema/raw/master/csl-citation.json" }</w:instrText>
      </w:r>
      <w:r w:rsidR="00700E37">
        <w:rPr>
          <w:lang w:val="en-US"/>
        </w:rPr>
        <w:fldChar w:fldCharType="separate"/>
      </w:r>
      <w:r w:rsidR="008E6E63" w:rsidRPr="008E6E63">
        <w:rPr>
          <w:noProof/>
          <w:lang w:val="en-US"/>
        </w:rPr>
        <w:t>(2)</w:t>
      </w:r>
      <w:r w:rsidR="00700E37">
        <w:rPr>
          <w:lang w:val="en-US"/>
        </w:rPr>
        <w:fldChar w:fldCharType="end"/>
      </w:r>
      <w:r w:rsidR="00700E37">
        <w:rPr>
          <w:lang w:val="en-US"/>
        </w:rPr>
        <w:t>. The 3 DMN ROIs we</w:t>
      </w:r>
      <w:r w:rsidR="00700E37" w:rsidRPr="00D84B8C">
        <w:rPr>
          <w:lang w:val="en-US"/>
        </w:rPr>
        <w:t xml:space="preserve">re individually defined </w:t>
      </w:r>
      <w:r w:rsidR="00A9789F">
        <w:rPr>
          <w:lang w:val="en-US"/>
        </w:rPr>
        <w:t xml:space="preserve">by </w:t>
      </w:r>
      <w:r w:rsidR="00700E37">
        <w:rPr>
          <w:lang w:val="en-US"/>
        </w:rPr>
        <w:t xml:space="preserve">an </w:t>
      </w:r>
      <w:r w:rsidR="00700E37" w:rsidRPr="00D84B8C">
        <w:rPr>
          <w:lang w:val="en-US"/>
        </w:rPr>
        <w:t xml:space="preserve">ICA </w:t>
      </w:r>
      <w:r w:rsidR="00700E37">
        <w:rPr>
          <w:lang w:val="en-US"/>
        </w:rPr>
        <w:t xml:space="preserve">analysis </w:t>
      </w:r>
      <w:r w:rsidR="00A9789F">
        <w:rPr>
          <w:lang w:val="en-US"/>
        </w:rPr>
        <w:t>from the</w:t>
      </w:r>
      <w:r w:rsidR="00700E37" w:rsidRPr="00D84B8C">
        <w:rPr>
          <w:lang w:val="en-US"/>
        </w:rPr>
        <w:t xml:space="preserve"> resting-data acquired </w:t>
      </w:r>
      <w:r w:rsidR="00CE19ED">
        <w:rPr>
          <w:lang w:val="en-US"/>
        </w:rPr>
        <w:t xml:space="preserve">before </w:t>
      </w:r>
      <w:r w:rsidR="00700E37">
        <w:rPr>
          <w:lang w:val="en-US"/>
        </w:rPr>
        <w:t>training</w:t>
      </w:r>
      <w:r w:rsidR="00700E37" w:rsidRPr="00D84B8C">
        <w:rPr>
          <w:lang w:val="en-US"/>
        </w:rPr>
        <w:t>.</w:t>
      </w:r>
      <w:r w:rsidR="00700E37">
        <w:rPr>
          <w:lang w:val="en-US"/>
        </w:rPr>
        <w:t xml:space="preserve"> </w:t>
      </w:r>
      <w:r w:rsidR="00CE19ED">
        <w:rPr>
          <w:lang w:val="en-US"/>
        </w:rPr>
        <w:t xml:space="preserve">These 6 ROIs plus the </w:t>
      </w:r>
      <w:r w:rsidR="00071E89">
        <w:rPr>
          <w:lang w:val="en-US"/>
        </w:rPr>
        <w:t xml:space="preserve">entire </w:t>
      </w:r>
      <w:r w:rsidR="00CE19ED">
        <w:rPr>
          <w:lang w:val="en-US"/>
        </w:rPr>
        <w:t xml:space="preserve">SAN and the </w:t>
      </w:r>
      <w:r w:rsidR="00071E89">
        <w:rPr>
          <w:lang w:val="en-US"/>
        </w:rPr>
        <w:t xml:space="preserve">entire </w:t>
      </w:r>
      <w:r w:rsidR="00CE19ED">
        <w:rPr>
          <w:lang w:val="en-US"/>
        </w:rPr>
        <w:t xml:space="preserve">DMN </w:t>
      </w:r>
      <w:r w:rsidR="00071E89">
        <w:rPr>
          <w:lang w:val="en-US"/>
        </w:rPr>
        <w:t xml:space="preserve">were considered for the connectivity analysis. </w:t>
      </w:r>
      <w:proofErr w:type="spellStart"/>
      <w:r w:rsidR="00700E37">
        <w:rPr>
          <w:lang w:val="en-US"/>
        </w:rPr>
        <w:t>Neurofeedback</w:t>
      </w:r>
      <w:proofErr w:type="spellEnd"/>
      <w:r w:rsidR="00700E37">
        <w:rPr>
          <w:lang w:val="en-US"/>
        </w:rPr>
        <w:t xml:space="preserve"> training took part on three days and consisted of 2-4 runs per day. Every run consisted of a 60s </w:t>
      </w:r>
      <w:r w:rsidR="00700E37" w:rsidRPr="00D84B8C">
        <w:rPr>
          <w:lang w:val="en-US"/>
        </w:rPr>
        <w:t>baseline</w:t>
      </w:r>
      <w:r w:rsidR="00700E37">
        <w:rPr>
          <w:lang w:val="en-US"/>
        </w:rPr>
        <w:t xml:space="preserve"> block to compute the baseline</w:t>
      </w:r>
      <w:r w:rsidR="00700E37" w:rsidRPr="00D84B8C">
        <w:rPr>
          <w:lang w:val="en-US"/>
        </w:rPr>
        <w:t xml:space="preserve"> for both networks</w:t>
      </w:r>
      <w:r w:rsidR="00700E37">
        <w:rPr>
          <w:lang w:val="en-US"/>
        </w:rPr>
        <w:t>, followed by five 60s up-regulation blocks interleaved with four 30s down-regulation blocks. The feedback signal corresponded to the differential activation between SAN-DMN and was provided in the form of a thermometer display projected in the scanner. To facilitate learning, we suggested the use of maintaining attention and refocusing strategies to up-regulate SAN and down-regulate DMN, and mind-wandering to achieve the opposite. Before and after training, participants performed self-regulation in the absence of feedback (transfer runs) as well as standardized attention tests (i.e. Continuous Performance (CPT)</w:t>
      </w:r>
      <w:r w:rsidR="00700E37" w:rsidRPr="00D84B8C">
        <w:rPr>
          <w:lang w:val="en-US"/>
        </w:rPr>
        <w:t xml:space="preserve">, </w:t>
      </w:r>
      <w:r w:rsidR="00700E37">
        <w:rPr>
          <w:lang w:val="en-US"/>
        </w:rPr>
        <w:t>Psychomotor Vigilance (PVT)</w:t>
      </w:r>
      <w:r w:rsidR="00700E37" w:rsidRPr="00D84B8C">
        <w:rPr>
          <w:lang w:val="en-US"/>
        </w:rPr>
        <w:t xml:space="preserve">, </w:t>
      </w:r>
      <w:r w:rsidR="00700E37">
        <w:rPr>
          <w:lang w:val="en-US"/>
        </w:rPr>
        <w:t>Switcher</w:t>
      </w:r>
      <w:r w:rsidR="00700E37" w:rsidRPr="00D84B8C">
        <w:rPr>
          <w:lang w:val="en-US"/>
        </w:rPr>
        <w:t xml:space="preserve">, and </w:t>
      </w:r>
      <w:proofErr w:type="spellStart"/>
      <w:r w:rsidR="00700E37" w:rsidRPr="00D84B8C">
        <w:rPr>
          <w:lang w:val="en-US"/>
        </w:rPr>
        <w:t>Stroop</w:t>
      </w:r>
      <w:proofErr w:type="spellEnd"/>
      <w:r w:rsidR="00700E37">
        <w:rPr>
          <w:lang w:val="en-US"/>
        </w:rPr>
        <w:t xml:space="preserve"> task</w:t>
      </w:r>
      <w:r w:rsidR="00A9789F">
        <w:rPr>
          <w:lang w:val="en-US"/>
        </w:rPr>
        <w:t>s</w:t>
      </w:r>
      <w:r w:rsidR="00700E37">
        <w:rPr>
          <w:lang w:val="en-US"/>
        </w:rPr>
        <w:t>)</w:t>
      </w:r>
      <w:r w:rsidR="00700E37" w:rsidRPr="00D84B8C">
        <w:rPr>
          <w:lang w:val="en-US"/>
        </w:rPr>
        <w:t>.</w:t>
      </w:r>
    </w:p>
    <w:p w:rsidR="00263FB4" w:rsidRDefault="00263FB4" w:rsidP="00263FB4">
      <w:pPr>
        <w:rPr>
          <w:lang w:val="en-US"/>
        </w:rPr>
      </w:pPr>
      <w:r w:rsidRPr="00263FB4">
        <w:rPr>
          <w:b/>
          <w:lang w:val="en-US"/>
        </w:rPr>
        <w:t>Results</w:t>
      </w:r>
      <w:r w:rsidR="007811A8">
        <w:rPr>
          <w:b/>
          <w:lang w:val="en-US"/>
        </w:rPr>
        <w:t xml:space="preserve"> and</w:t>
      </w:r>
      <w:bookmarkStart w:id="0" w:name="_GoBack"/>
      <w:bookmarkEnd w:id="0"/>
      <w:r w:rsidR="00700E37">
        <w:rPr>
          <w:b/>
          <w:lang w:val="en-US"/>
        </w:rPr>
        <w:t xml:space="preserve"> discussion</w:t>
      </w:r>
      <w:r w:rsidRPr="00263FB4">
        <w:rPr>
          <w:b/>
          <w:lang w:val="en-US"/>
        </w:rPr>
        <w:t>:</w:t>
      </w:r>
      <w:r>
        <w:rPr>
          <w:lang w:val="en-US"/>
        </w:rPr>
        <w:t xml:space="preserve"> </w:t>
      </w:r>
      <w:r w:rsidR="00700E37">
        <w:rPr>
          <w:lang w:val="en-US"/>
        </w:rPr>
        <w:t xml:space="preserve">With the help of </w:t>
      </w:r>
      <w:proofErr w:type="spellStart"/>
      <w:r w:rsidR="00700E37">
        <w:rPr>
          <w:lang w:val="en-US"/>
        </w:rPr>
        <w:t>neurofeedback</w:t>
      </w:r>
      <w:proofErr w:type="spellEnd"/>
      <w:r w:rsidR="00700E37">
        <w:rPr>
          <w:lang w:val="en-US"/>
        </w:rPr>
        <w:t>, participants learned to voluntarily control both the SAN and DMN (</w:t>
      </w:r>
      <w:r w:rsidR="00071E89">
        <w:rPr>
          <w:lang w:val="en-US"/>
        </w:rPr>
        <w:t>positive betas training runs, p&lt;</w:t>
      </w:r>
      <w:r w:rsidR="007E4996">
        <w:rPr>
          <w:lang w:val="en-US"/>
        </w:rPr>
        <w:t>0.0008</w:t>
      </w:r>
      <w:r w:rsidR="00700E37">
        <w:rPr>
          <w:lang w:val="en-US"/>
        </w:rPr>
        <w:t xml:space="preserve">). Once learned, the ability to self-regulate these networks remained even without </w:t>
      </w:r>
      <w:proofErr w:type="spellStart"/>
      <w:r w:rsidR="00700E37">
        <w:rPr>
          <w:lang w:val="en-US"/>
        </w:rPr>
        <w:t>neur</w:t>
      </w:r>
      <w:r w:rsidR="00071E89">
        <w:rPr>
          <w:lang w:val="en-US"/>
        </w:rPr>
        <w:t>ofeedback</w:t>
      </w:r>
      <w:proofErr w:type="spellEnd"/>
      <w:r w:rsidR="00071E89">
        <w:rPr>
          <w:lang w:val="en-US"/>
        </w:rPr>
        <w:t xml:space="preserve"> (last transfer run, p&lt;</w:t>
      </w:r>
      <w:r w:rsidR="007E4996">
        <w:rPr>
          <w:lang w:val="en-US"/>
        </w:rPr>
        <w:t>0.003</w:t>
      </w:r>
      <w:r w:rsidR="00700E37">
        <w:rPr>
          <w:lang w:val="en-US"/>
        </w:rPr>
        <w:t>). Successful self-regulation was positively correlated with self-report scores of how they felt they were in control of the feedback signal, and how much they fo</w:t>
      </w:r>
      <w:r w:rsidR="00071E89">
        <w:rPr>
          <w:lang w:val="en-US"/>
        </w:rPr>
        <w:t xml:space="preserve">cused during training (all </w:t>
      </w:r>
      <w:proofErr w:type="spellStart"/>
      <w:r w:rsidR="00071E89">
        <w:rPr>
          <w:lang w:val="en-US"/>
        </w:rPr>
        <w:t>ps</w:t>
      </w:r>
      <w:proofErr w:type="spellEnd"/>
      <w:r w:rsidR="00071E89">
        <w:rPr>
          <w:lang w:val="en-US"/>
        </w:rPr>
        <w:t>&lt;</w:t>
      </w:r>
      <w:r w:rsidR="007E4996">
        <w:rPr>
          <w:lang w:val="en-US"/>
        </w:rPr>
        <w:t>0.02</w:t>
      </w:r>
      <w:r w:rsidR="00700E37">
        <w:rPr>
          <w:lang w:val="en-US"/>
        </w:rPr>
        <w:t xml:space="preserve">). Also, the improvement in the </w:t>
      </w:r>
      <w:proofErr w:type="spellStart"/>
      <w:r w:rsidR="00700E37">
        <w:rPr>
          <w:lang w:val="en-US"/>
        </w:rPr>
        <w:t>Stroop</w:t>
      </w:r>
      <w:proofErr w:type="spellEnd"/>
      <w:r w:rsidR="00700E37">
        <w:rPr>
          <w:lang w:val="en-US"/>
        </w:rPr>
        <w:t xml:space="preserve"> reaction time test </w:t>
      </w:r>
      <w:r w:rsidR="00507F68" w:rsidRPr="00371616">
        <w:rPr>
          <w:lang w:val="en-US"/>
        </w:rPr>
        <w:t>for congruent stimuli</w:t>
      </w:r>
      <w:r w:rsidR="00507F68">
        <w:rPr>
          <w:lang w:val="en-US"/>
        </w:rPr>
        <w:t xml:space="preserve"> </w:t>
      </w:r>
      <w:r w:rsidR="00700E37">
        <w:rPr>
          <w:lang w:val="en-US"/>
        </w:rPr>
        <w:t>after compared t</w:t>
      </w:r>
      <w:r w:rsidR="00507F68">
        <w:rPr>
          <w:lang w:val="en-US"/>
        </w:rPr>
        <w:t xml:space="preserve">o before </w:t>
      </w:r>
      <w:proofErr w:type="spellStart"/>
      <w:r w:rsidR="00507F68">
        <w:rPr>
          <w:lang w:val="en-US"/>
        </w:rPr>
        <w:t>neurofeedback</w:t>
      </w:r>
      <w:proofErr w:type="spellEnd"/>
      <w:r w:rsidR="00507F68">
        <w:rPr>
          <w:lang w:val="en-US"/>
        </w:rPr>
        <w:t xml:space="preserve"> training</w:t>
      </w:r>
      <w:r w:rsidR="00700E37">
        <w:rPr>
          <w:lang w:val="en-US"/>
        </w:rPr>
        <w:t xml:space="preserve"> was positively correlated with training success (</w:t>
      </w:r>
      <w:r w:rsidR="00507F68">
        <w:rPr>
          <w:lang w:val="en-US"/>
        </w:rPr>
        <w:t>r=0.70/p=0.02)</w:t>
      </w:r>
      <w:r w:rsidR="00700E37">
        <w:rPr>
          <w:lang w:val="en-US"/>
        </w:rPr>
        <w:t>,</w:t>
      </w:r>
      <w:r w:rsidR="00507F68">
        <w:rPr>
          <w:lang w:val="en-US"/>
        </w:rPr>
        <w:t xml:space="preserve"> but not for neutral (r=0.59/p=0.06) and incongruent stimuli (r=0.51/p=0.11).</w:t>
      </w:r>
      <w:r w:rsidR="00700E37">
        <w:rPr>
          <w:lang w:val="en-US"/>
        </w:rPr>
        <w:t xml:space="preserve"> </w:t>
      </w:r>
      <w:r w:rsidR="00071E89">
        <w:rPr>
          <w:lang w:val="en-US"/>
        </w:rPr>
        <w:t>Supplementary motor area was less positively connected (</w:t>
      </w:r>
      <w:r w:rsidR="00A924E5">
        <w:rPr>
          <w:lang w:val="en-US"/>
        </w:rPr>
        <w:t>p</w:t>
      </w:r>
      <w:r w:rsidR="00071E89">
        <w:rPr>
          <w:lang w:val="en-US"/>
        </w:rPr>
        <w:t>=0.</w:t>
      </w:r>
      <w:r w:rsidR="00071E89" w:rsidRPr="00071E89">
        <w:rPr>
          <w:lang w:val="en-US"/>
        </w:rPr>
        <w:t>0002</w:t>
      </w:r>
      <w:r w:rsidR="00071E89">
        <w:rPr>
          <w:lang w:val="en-US"/>
        </w:rPr>
        <w:t>)</w:t>
      </w:r>
      <w:r w:rsidR="00A924E5">
        <w:rPr>
          <w:lang w:val="en-US"/>
        </w:rPr>
        <w:t xml:space="preserve"> to right middle frontal </w:t>
      </w:r>
      <w:proofErr w:type="spellStart"/>
      <w:r w:rsidR="00A924E5">
        <w:rPr>
          <w:lang w:val="en-US"/>
        </w:rPr>
        <w:t>gyrus</w:t>
      </w:r>
      <w:proofErr w:type="spellEnd"/>
      <w:r w:rsidR="00A924E5">
        <w:rPr>
          <w:lang w:val="en-US"/>
        </w:rPr>
        <w:t xml:space="preserve"> and less negatively connected (p=0.</w:t>
      </w:r>
      <w:r w:rsidR="00A924E5" w:rsidRPr="00A924E5">
        <w:rPr>
          <w:lang w:val="en-US"/>
        </w:rPr>
        <w:t>04</w:t>
      </w:r>
      <w:r w:rsidR="00A924E5">
        <w:rPr>
          <w:lang w:val="en-US"/>
        </w:rPr>
        <w:t xml:space="preserve">) to </w:t>
      </w:r>
      <w:proofErr w:type="spellStart"/>
      <w:r w:rsidR="00A924E5">
        <w:rPr>
          <w:lang w:val="en-US"/>
        </w:rPr>
        <w:t>precuneus</w:t>
      </w:r>
      <w:proofErr w:type="spellEnd"/>
      <w:r w:rsidR="00A924E5">
        <w:rPr>
          <w:lang w:val="en-US"/>
        </w:rPr>
        <w:t xml:space="preserve"> after training, what is contrary to the initial hypothesis of more </w:t>
      </w:r>
      <w:proofErr w:type="spellStart"/>
      <w:r w:rsidR="00A924E5">
        <w:rPr>
          <w:lang w:val="en-US"/>
        </w:rPr>
        <w:t>anticorrelated</w:t>
      </w:r>
      <w:proofErr w:type="spellEnd"/>
      <w:r w:rsidR="00A924E5">
        <w:rPr>
          <w:lang w:val="en-US"/>
        </w:rPr>
        <w:t xml:space="preserve"> networks after training, but this could mean instead more fatigue after training compared to the first resting-data acquisition.</w:t>
      </w:r>
    </w:p>
    <w:p w:rsidR="00263FB4" w:rsidRPr="000557A7" w:rsidRDefault="00263FB4" w:rsidP="00700E37">
      <w:pPr>
        <w:rPr>
          <w:lang w:val="en-US"/>
        </w:rPr>
      </w:pPr>
      <w:r w:rsidRPr="00263FB4">
        <w:rPr>
          <w:b/>
          <w:lang w:val="en-US"/>
        </w:rPr>
        <w:t>Conclusion:</w:t>
      </w:r>
      <w:r>
        <w:rPr>
          <w:b/>
          <w:lang w:val="en-US"/>
        </w:rPr>
        <w:t xml:space="preserve"> </w:t>
      </w:r>
      <w:r w:rsidR="00700E37" w:rsidRPr="00A016AF">
        <w:rPr>
          <w:lang w:val="en-US"/>
        </w:rPr>
        <w:t xml:space="preserve">Using differential </w:t>
      </w:r>
      <w:proofErr w:type="spellStart"/>
      <w:r w:rsidR="00700E37" w:rsidRPr="00A016AF">
        <w:rPr>
          <w:lang w:val="en-US"/>
        </w:rPr>
        <w:t>neurofeedback</w:t>
      </w:r>
      <w:proofErr w:type="spellEnd"/>
      <w:r w:rsidR="00700E37">
        <w:rPr>
          <w:lang w:val="en-US"/>
        </w:rPr>
        <w:t>, it is possible to modulate the rela</w:t>
      </w:r>
      <w:r w:rsidR="00CE19ED">
        <w:rPr>
          <w:lang w:val="en-US"/>
        </w:rPr>
        <w:t>tive dominance of two competing</w:t>
      </w:r>
      <w:r w:rsidR="00700E37">
        <w:rPr>
          <w:lang w:val="en-US"/>
        </w:rPr>
        <w:t xml:space="preserve"> brain networks through training, namely the SAN and the DMN. Shifting this dominance requires effort and concentration, and might lead to improved attention.</w:t>
      </w:r>
    </w:p>
    <w:p w:rsidR="00263FB4" w:rsidRPr="00102007" w:rsidRDefault="00263FB4" w:rsidP="00C95172">
      <w:pPr>
        <w:widowControl w:val="0"/>
        <w:autoSpaceDE w:val="0"/>
        <w:autoSpaceDN w:val="0"/>
        <w:adjustRightInd w:val="0"/>
        <w:ind w:left="640" w:hanging="640"/>
        <w:rPr>
          <w:lang w:val="en-US"/>
        </w:rPr>
      </w:pPr>
      <w:r w:rsidRPr="00D66A47">
        <w:rPr>
          <w:b/>
          <w:lang w:val="en-US"/>
        </w:rPr>
        <w:t xml:space="preserve">References: </w:t>
      </w:r>
      <w:r w:rsidR="008E6E63">
        <w:rPr>
          <w:b/>
          <w:lang w:val="en-US"/>
        </w:rPr>
        <w:fldChar w:fldCharType="begin" w:fldLock="1"/>
      </w:r>
      <w:r w:rsidR="008E6E63" w:rsidRPr="00D66A47">
        <w:rPr>
          <w:b/>
          <w:lang w:val="en-US"/>
        </w:rPr>
        <w:instrText xml:space="preserve">ADDIN Mendeley Bibliography CSL_BIBLIOGRAPHY </w:instrText>
      </w:r>
      <w:r w:rsidR="008E6E63">
        <w:rPr>
          <w:b/>
          <w:lang w:val="en-US"/>
        </w:rPr>
        <w:fldChar w:fldCharType="separate"/>
      </w:r>
      <w:r w:rsidR="00D66A47" w:rsidRPr="00D66A47">
        <w:rPr>
          <w:b/>
          <w:lang w:val="en-US"/>
        </w:rPr>
        <w:t>[</w:t>
      </w:r>
      <w:r w:rsidR="00D66A47" w:rsidRPr="00D66A47">
        <w:rPr>
          <w:noProof/>
          <w:szCs w:val="24"/>
          <w:lang w:val="en-US"/>
        </w:rPr>
        <w:t xml:space="preserve">1] Sitaram R et al., Nat Rev Neurosci 18: 86–100, 2017; </w:t>
      </w:r>
      <w:r w:rsidR="00D66A47">
        <w:rPr>
          <w:noProof/>
          <w:szCs w:val="24"/>
          <w:lang w:val="en-US"/>
        </w:rPr>
        <w:t>[</w:t>
      </w:r>
      <w:r w:rsidR="00D66A47" w:rsidRPr="007811A8">
        <w:rPr>
          <w:noProof/>
          <w:szCs w:val="24"/>
          <w:lang w:val="en-US"/>
        </w:rPr>
        <w:t xml:space="preserve">2] </w:t>
      </w:r>
      <w:r w:rsidR="007B09BF" w:rsidRPr="007811A8">
        <w:rPr>
          <w:noProof/>
          <w:szCs w:val="24"/>
          <w:lang w:val="en-US"/>
        </w:rPr>
        <w:t xml:space="preserve">Langner R </w:t>
      </w:r>
      <w:r w:rsidR="00C95172" w:rsidRPr="007811A8">
        <w:rPr>
          <w:noProof/>
          <w:szCs w:val="24"/>
          <w:lang w:val="en-US"/>
        </w:rPr>
        <w:t>et al.</w:t>
      </w:r>
      <w:r w:rsidR="00D66A47" w:rsidRPr="007811A8">
        <w:rPr>
          <w:noProof/>
          <w:szCs w:val="24"/>
          <w:lang w:val="en-US"/>
        </w:rPr>
        <w:t xml:space="preserve">, Psychol Bull 139(4): 870–900, 2013; [3] </w:t>
      </w:r>
      <w:r w:rsidR="00C95172" w:rsidRPr="007811A8">
        <w:rPr>
          <w:noProof/>
          <w:szCs w:val="24"/>
          <w:lang w:val="en-US"/>
        </w:rPr>
        <w:t>Raichle M</w:t>
      </w:r>
      <w:r w:rsidR="00D66A47" w:rsidRPr="007811A8">
        <w:rPr>
          <w:noProof/>
          <w:szCs w:val="24"/>
          <w:lang w:val="en-US"/>
        </w:rPr>
        <w:t xml:space="preserve"> et al., PNAS 98(2): 676–82, 2001; [4] Mason MF et al., Science 315(5810): 393–5, 2007; [5] Koush Y et al., Neuroimage 59(1): 478–89, 2012.</w:t>
      </w:r>
      <w:r w:rsidR="008E6E63">
        <w:rPr>
          <w:b/>
          <w:lang w:val="en-US"/>
        </w:rPr>
        <w:fldChar w:fldCharType="end"/>
      </w:r>
    </w:p>
    <w:sectPr w:rsidR="00263FB4" w:rsidRPr="00102007" w:rsidSect="00743343">
      <w:headerReference w:type="default" r:id="rId8"/>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96" w:rsidRDefault="00861796" w:rsidP="00743343">
      <w:r>
        <w:separator/>
      </w:r>
    </w:p>
  </w:endnote>
  <w:endnote w:type="continuationSeparator" w:id="0">
    <w:p w:rsidR="00861796" w:rsidRDefault="00861796"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96" w:rsidRDefault="00861796" w:rsidP="00743343">
      <w:r>
        <w:separator/>
      </w:r>
    </w:p>
  </w:footnote>
  <w:footnote w:type="continuationSeparator" w:id="0">
    <w:p w:rsidR="00861796" w:rsidRDefault="00861796"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43" w:rsidRPr="000557A7" w:rsidRDefault="00861796" w:rsidP="000557A7">
    <w:pPr>
      <w:pStyle w:val="Cabealho"/>
      <w:jc w:val="right"/>
      <w:rPr>
        <w:rFonts w:asciiTheme="minorHAnsi" w:hAnsiTheme="minorHAnsi"/>
        <w:lang w:val="en-US"/>
      </w:rPr>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422.25pt;margin-top:-29.75pt;width:113.15pt;height:45.7pt;z-index:251660288;mso-width-relative:margin;mso-height-relative:margin" stroked="f">
          <v:textbox style="mso-next-textbox:#_x0000_s2049">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w:r>
    <w:r w:rsidR="00743343">
      <w:rPr>
        <w:noProof/>
        <w:lang w:val="en-US"/>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1EA5"/>
    <w:rsid w:val="0003597F"/>
    <w:rsid w:val="00042C87"/>
    <w:rsid w:val="000557A7"/>
    <w:rsid w:val="00071DAD"/>
    <w:rsid w:val="00071E89"/>
    <w:rsid w:val="000D4088"/>
    <w:rsid w:val="00102007"/>
    <w:rsid w:val="00262DE0"/>
    <w:rsid w:val="00263FB4"/>
    <w:rsid w:val="00264FBA"/>
    <w:rsid w:val="002C3BE6"/>
    <w:rsid w:val="002E5535"/>
    <w:rsid w:val="002F1EA5"/>
    <w:rsid w:val="00302E1D"/>
    <w:rsid w:val="003513A8"/>
    <w:rsid w:val="00391D25"/>
    <w:rsid w:val="003B0DB9"/>
    <w:rsid w:val="004061C0"/>
    <w:rsid w:val="00463BB7"/>
    <w:rsid w:val="004647A5"/>
    <w:rsid w:val="0049470E"/>
    <w:rsid w:val="00495481"/>
    <w:rsid w:val="004D3FC7"/>
    <w:rsid w:val="00507F68"/>
    <w:rsid w:val="005E1B59"/>
    <w:rsid w:val="00661827"/>
    <w:rsid w:val="00700E37"/>
    <w:rsid w:val="00743343"/>
    <w:rsid w:val="007811A8"/>
    <w:rsid w:val="007B09BF"/>
    <w:rsid w:val="007B35CF"/>
    <w:rsid w:val="007E4996"/>
    <w:rsid w:val="00823C92"/>
    <w:rsid w:val="00832B02"/>
    <w:rsid w:val="00861796"/>
    <w:rsid w:val="008E6E63"/>
    <w:rsid w:val="00A25F3B"/>
    <w:rsid w:val="00A924E5"/>
    <w:rsid w:val="00A9789F"/>
    <w:rsid w:val="00AD5A4B"/>
    <w:rsid w:val="00B04BD1"/>
    <w:rsid w:val="00B52F14"/>
    <w:rsid w:val="00B64A0D"/>
    <w:rsid w:val="00B85F09"/>
    <w:rsid w:val="00C171DE"/>
    <w:rsid w:val="00C23EDC"/>
    <w:rsid w:val="00C85417"/>
    <w:rsid w:val="00C95172"/>
    <w:rsid w:val="00CE19ED"/>
    <w:rsid w:val="00D66A47"/>
    <w:rsid w:val="00DC14B8"/>
    <w:rsid w:val="00E24564"/>
    <w:rsid w:val="00E50AB8"/>
    <w:rsid w:val="00EA6C72"/>
    <w:rsid w:val="00EC418E"/>
    <w:rsid w:val="00F52674"/>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CAF9-9459-4B77-AD35-84284595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3015</Words>
  <Characters>17188</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Gustavo Pamplona</cp:lastModifiedBy>
  <cp:revision>15</cp:revision>
  <dcterms:created xsi:type="dcterms:W3CDTF">2014-03-12T11:44:00Z</dcterms:created>
  <dcterms:modified xsi:type="dcterms:W3CDTF">2017-03-02T21:01:00Z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d429eeb8-8550-315f-afba-a75d131035a7</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ies>
</file>